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A3" w:rsidRDefault="00E97FA3" w:rsidP="00E97FA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97FA3" w:rsidRDefault="00E97FA3" w:rsidP="00E97FA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27.08.2021</w:t>
      </w:r>
    </w:p>
    <w:p w:rsidR="00E97FA3" w:rsidRDefault="00E97FA3" w:rsidP="00E97FA3">
      <w:pPr>
        <w:jc w:val="right"/>
        <w:rPr>
          <w:sz w:val="28"/>
          <w:szCs w:val="28"/>
        </w:rPr>
      </w:pPr>
    </w:p>
    <w:p w:rsidR="00E97FA3" w:rsidRDefault="00E97FA3" w:rsidP="00E97FA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97FA3" w:rsidRDefault="00E97FA3" w:rsidP="00E97FA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97FA3" w:rsidRDefault="00E97FA3" w:rsidP="00E97FA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E97FA3" w:rsidRDefault="00E97FA3" w:rsidP="00E97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29:22:041017 площадью </w:t>
      </w:r>
      <w:r>
        <w:rPr>
          <w:sz w:val="28"/>
          <w:szCs w:val="28"/>
        </w:rPr>
        <w:br/>
        <w:t xml:space="preserve">1 241 кв. м, расположенного в Октябрьском территориальном округе </w:t>
      </w:r>
      <w:r>
        <w:rPr>
          <w:sz w:val="28"/>
          <w:szCs w:val="28"/>
        </w:rPr>
        <w:br/>
        <w:t>г. Архангельска по улице КЛДК, 24;</w:t>
      </w:r>
    </w:p>
    <w:p w:rsidR="00E97FA3" w:rsidRDefault="00E97FA3" w:rsidP="00E97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29:22:090109 площадью </w:t>
      </w:r>
      <w:r>
        <w:rPr>
          <w:sz w:val="28"/>
          <w:szCs w:val="28"/>
        </w:rPr>
        <w:br/>
        <w:t xml:space="preserve">1 351 кв. м, расположенного в </w:t>
      </w:r>
      <w:proofErr w:type="spellStart"/>
      <w:r>
        <w:rPr>
          <w:sz w:val="28"/>
          <w:szCs w:val="28"/>
        </w:rPr>
        <w:t>Цигломенском</w:t>
      </w:r>
      <w:proofErr w:type="spellEnd"/>
      <w:r>
        <w:rPr>
          <w:sz w:val="28"/>
          <w:szCs w:val="28"/>
        </w:rPr>
        <w:t xml:space="preserve"> территориальном округе </w:t>
      </w:r>
      <w:r>
        <w:rPr>
          <w:sz w:val="28"/>
          <w:szCs w:val="28"/>
        </w:rPr>
        <w:br/>
        <w:t>г. Архангельска по улице Красина, 25;</w:t>
      </w:r>
    </w:p>
    <w:p w:rsidR="00E97FA3" w:rsidRDefault="00E97FA3" w:rsidP="00E97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29:22:090109 площадью </w:t>
      </w:r>
      <w:r>
        <w:rPr>
          <w:sz w:val="28"/>
          <w:szCs w:val="28"/>
        </w:rPr>
        <w:br/>
        <w:t xml:space="preserve">1 729 кв. м, расположенного в </w:t>
      </w:r>
      <w:proofErr w:type="spellStart"/>
      <w:r>
        <w:rPr>
          <w:sz w:val="28"/>
          <w:szCs w:val="28"/>
        </w:rPr>
        <w:t>Цигломенском</w:t>
      </w:r>
      <w:proofErr w:type="spellEnd"/>
      <w:r>
        <w:rPr>
          <w:sz w:val="28"/>
          <w:szCs w:val="28"/>
        </w:rPr>
        <w:t xml:space="preserve"> территориальном округе </w:t>
      </w:r>
      <w:r>
        <w:rPr>
          <w:sz w:val="28"/>
          <w:szCs w:val="28"/>
        </w:rPr>
        <w:br/>
        <w:t>г. Архангельска по улице Красина, 33;</w:t>
      </w:r>
    </w:p>
    <w:p w:rsidR="00E97FA3" w:rsidRDefault="00E97FA3" w:rsidP="00E97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29:22:011102 площадью </w:t>
      </w:r>
      <w:r>
        <w:rPr>
          <w:sz w:val="28"/>
          <w:szCs w:val="28"/>
        </w:rPr>
        <w:br/>
        <w:t xml:space="preserve">500 кв. м, расположенного в Маймаксанском территориальном округе </w:t>
      </w:r>
      <w:r>
        <w:rPr>
          <w:sz w:val="28"/>
          <w:szCs w:val="28"/>
        </w:rPr>
        <w:br/>
        <w:t>г. Архангельска по улице Рыбацкой, 16,</w:t>
      </w:r>
    </w:p>
    <w:p w:rsidR="00E97FA3" w:rsidRDefault="00E97FA3" w:rsidP="00E97FA3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/0412 "Об утверждении классификатора видов разрешенного использования </w:t>
      </w:r>
      <w:proofErr w:type="gramStart"/>
      <w:r>
        <w:rPr>
          <w:sz w:val="28"/>
        </w:rPr>
        <w:t>земельных</w:t>
      </w:r>
      <w:proofErr w:type="gramEnd"/>
      <w:r>
        <w:rPr>
          <w:sz w:val="28"/>
        </w:rPr>
        <w:t xml:space="preserve">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E97FA3" w:rsidRDefault="00E97FA3" w:rsidP="00E97F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проводятся с "3" сентября 2021 года  по "8" сентября 2021 года.</w:t>
      </w:r>
    </w:p>
    <w:p w:rsidR="00FA7148" w:rsidRDefault="00E97FA3" w:rsidP="00FA7148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 w:rsidR="00FA7148" w:rsidRPr="00FA7148">
        <w:rPr>
          <w:sz w:val="27"/>
          <w:szCs w:val="27"/>
        </w:rPr>
        <w:t xml:space="preserve"> 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A7148" w:rsidTr="00FA714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48" w:rsidRDefault="00FA714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48" w:rsidRDefault="00FA7148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или земельных участков на кадастровом плане территории в кадастровом квартале 29:22:041017;</w:t>
            </w:r>
          </w:p>
        </w:tc>
      </w:tr>
      <w:tr w:rsidR="00FA7148" w:rsidTr="00FA714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48" w:rsidRDefault="00FA714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48" w:rsidRDefault="00FA7148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или земельных участков на кадастровом плане территории в кадастровом квартале 29:22:090109;</w:t>
            </w:r>
          </w:p>
        </w:tc>
      </w:tr>
      <w:tr w:rsidR="00FA7148" w:rsidTr="00FA714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48" w:rsidRDefault="00FA714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48" w:rsidRDefault="00FA7148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или земельных участков на кадастровом плане территории в кадастровом квартале 29:22:090109;</w:t>
            </w:r>
          </w:p>
        </w:tc>
      </w:tr>
      <w:tr w:rsidR="00FA7148" w:rsidTr="00FA714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48" w:rsidRDefault="00FA714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48" w:rsidRDefault="00FA7148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расположения земельного участка или земельных участков на кадастровом плане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территории в кадастровом квартале 29:22:011102,</w:t>
            </w:r>
          </w:p>
        </w:tc>
      </w:tr>
    </w:tbl>
    <w:p w:rsidR="00E97FA3" w:rsidRDefault="00E97FA3" w:rsidP="00FA7148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proofErr w:type="gramStart"/>
      <w:r>
        <w:rPr>
          <w:bCs/>
          <w:sz w:val="28"/>
          <w:szCs w:val="28"/>
        </w:rPr>
        <w:lastRenderedPageBreak/>
        <w:t>представлены</w:t>
      </w:r>
      <w:proofErr w:type="gramEnd"/>
      <w:r>
        <w:rPr>
          <w:bCs/>
          <w:sz w:val="28"/>
          <w:szCs w:val="28"/>
        </w:rPr>
        <w:t xml:space="preserve"> с 3 сентября 2021 года:</w:t>
      </w:r>
    </w:p>
    <w:p w:rsidR="00E97FA3" w:rsidRDefault="00E97FA3" w:rsidP="00E97FA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E97FA3" w:rsidRDefault="00E97FA3" w:rsidP="00E97F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97FA3" w:rsidRDefault="00E97FA3" w:rsidP="00E97FA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E97FA3" w:rsidRDefault="00E97FA3" w:rsidP="00E97FA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97FA3" w:rsidRDefault="00E97FA3" w:rsidP="00E97FA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97FA3" w:rsidRDefault="00E97FA3" w:rsidP="00E97FA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97FA3" w:rsidTr="00E97FA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97FA3" w:rsidTr="00E97FA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сентября 2021 года</w:t>
            </w:r>
          </w:p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97FA3" w:rsidTr="00E97FA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сентября 2021 года</w:t>
            </w:r>
          </w:p>
          <w:p w:rsidR="00E97FA3" w:rsidRDefault="00E97FA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A3" w:rsidRDefault="00E97FA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97FA3" w:rsidRDefault="00E97FA3" w:rsidP="00E97FA3">
      <w:pPr>
        <w:ind w:firstLine="708"/>
        <w:jc w:val="both"/>
        <w:rPr>
          <w:bCs/>
          <w:color w:val="FF0000"/>
          <w:sz w:val="28"/>
          <w:szCs w:val="28"/>
        </w:rPr>
      </w:pPr>
    </w:p>
    <w:p w:rsidR="00E97FA3" w:rsidRDefault="00E97FA3" w:rsidP="00E97FA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97FA3" w:rsidRDefault="00E97FA3" w:rsidP="00E97F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97FA3" w:rsidRDefault="00E97FA3" w:rsidP="00E97F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E97FA3" w:rsidRDefault="00E97FA3" w:rsidP="00E97F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97FA3" w:rsidRDefault="00E97FA3" w:rsidP="00E97FA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97FA3" w:rsidRDefault="00E97FA3" w:rsidP="00E97FA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97FA3" w:rsidRDefault="00E97FA3" w:rsidP="00E97F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97FA3" w:rsidRDefault="00E97FA3" w:rsidP="00E97FA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</w:rPr>
        <w:t>.</w:t>
      </w:r>
    </w:p>
    <w:p w:rsidR="00A2296A" w:rsidRDefault="00A2296A"/>
    <w:sectPr w:rsidR="00A2296A" w:rsidSect="00E97FA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CD"/>
    <w:rsid w:val="00A2296A"/>
    <w:rsid w:val="00D16CCD"/>
    <w:rsid w:val="00E97FA3"/>
    <w:rsid w:val="00FA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97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97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3</cp:revision>
  <dcterms:created xsi:type="dcterms:W3CDTF">2021-07-13T08:28:00Z</dcterms:created>
  <dcterms:modified xsi:type="dcterms:W3CDTF">2021-07-13T08:58:00Z</dcterms:modified>
</cp:coreProperties>
</file>